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78" w:rsidRPr="00A10EAC" w:rsidRDefault="00CE7778" w:rsidP="00CE7778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A10EAC">
        <w:rPr>
          <w:rFonts w:ascii="Times New Roman" w:eastAsia="Times New Roman" w:hAnsi="Times New Roman" w:cs="Times New Roman"/>
          <w:szCs w:val="24"/>
          <w:lang w:eastAsia="pl-PL"/>
        </w:rPr>
        <w:t>Projekt</w:t>
      </w:r>
    </w:p>
    <w:p w:rsidR="00CE7778" w:rsidRPr="00A10EAC" w:rsidRDefault="00CE7778" w:rsidP="00CE777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CE7778" w:rsidRPr="00A10EAC" w:rsidRDefault="00CE7778" w:rsidP="00CE777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Nr ……………</w:t>
      </w:r>
    </w:p>
    <w:p w:rsidR="00CE7778" w:rsidRPr="00A10EAC" w:rsidRDefault="00CE7778" w:rsidP="00CE77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Rady Miejskiej w Drobinie</w:t>
      </w:r>
    </w:p>
    <w:p w:rsidR="00CE7778" w:rsidRPr="00A10EAC" w:rsidRDefault="00CE7778" w:rsidP="00CE77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z dnia ……………………..</w:t>
      </w: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w sprawie uchwalenia „Programu współpracy Miasta i Gminy Drobin z organiz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acjami pozarządowymi w roku 2021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”.</w:t>
      </w: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Na podstawie art. 18 ust. 2 pkt. 15 ustawy z dnia 8 marca 1990 r. o samorządzie gminnym (</w:t>
      </w:r>
      <w:r w:rsidRPr="00A10EAC">
        <w:rPr>
          <w:rFonts w:ascii="Times New Roman" w:eastAsia="Calibri" w:hAnsi="Times New Roman" w:cs="Times New Roman"/>
          <w:sz w:val="24"/>
          <w:szCs w:val="28"/>
          <w:lang w:eastAsia="pl-PL"/>
        </w:rPr>
        <w:t>tj. D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z</w:t>
      </w:r>
      <w:r w:rsidRPr="00A10EAC">
        <w:rPr>
          <w:rFonts w:ascii="Times New Roman" w:eastAsia="Calibri" w:hAnsi="Times New Roman" w:cs="Times New Roman"/>
          <w:sz w:val="24"/>
          <w:szCs w:val="28"/>
          <w:lang w:eastAsia="pl-PL"/>
        </w:rPr>
        <w:t>.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A10EAC">
        <w:rPr>
          <w:rFonts w:ascii="Times New Roman" w:eastAsia="Calibri" w:hAnsi="Times New Roman" w:cs="Times New Roman"/>
          <w:sz w:val="24"/>
          <w:szCs w:val="28"/>
          <w:lang w:eastAsia="pl-PL"/>
        </w:rPr>
        <w:t>U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2020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r. </w:t>
      </w:r>
      <w:r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poz. 713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ze zm.)  w związku z art. 5a ust.1 ustawy z dnia 24 kwietnia 2003 r. o działalności pożytku publicznego i o wolontariacie (tj. Dz. U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. z 2020 r. poz. 1057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) uchwala się co następuje:</w:t>
      </w:r>
    </w:p>
    <w:p w:rsidR="00CE7778" w:rsidRPr="00A10EAC" w:rsidRDefault="00CE7778" w:rsidP="00CE7778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§ 1.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Uchwala się „Programu współpracy Miasta i Gminy Drobin z organiz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acjami pozarządowymi w roku 2021</w:t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” stanowiący załącznik Nr 1 do niniejszej uchwały.</w:t>
      </w:r>
    </w:p>
    <w:p w:rsidR="00CE7778" w:rsidRPr="00A10EAC" w:rsidRDefault="00CE7778" w:rsidP="00CE7778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§ 2.</w:t>
      </w: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Wykonanie uchwały powierza się Burmistrzowi Miasta i Gminy Drobin.</w:t>
      </w:r>
    </w:p>
    <w:p w:rsidR="00CE7778" w:rsidRPr="00A10EAC" w:rsidRDefault="00CE7778" w:rsidP="00CE77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§ 3.</w:t>
      </w: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wchodzi w życie z dniem podjęcia.</w:t>
      </w: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Przewodniczący</w:t>
      </w:r>
    </w:p>
    <w:p w:rsidR="00CE7778" w:rsidRPr="00A10EAC" w:rsidRDefault="00CE7778" w:rsidP="00CE7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  <w:t>Rady Miejskiej w Drobinie</w:t>
      </w:r>
    </w:p>
    <w:p w:rsidR="00CE7778" w:rsidRPr="00A10EAC" w:rsidRDefault="00CE7778" w:rsidP="00CE777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E7778" w:rsidRPr="00A10EAC" w:rsidRDefault="00CE7778" w:rsidP="00CE777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Adam Zbigniew Kłosiński </w:t>
      </w: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tabs>
          <w:tab w:val="left" w:pos="1758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 </w:t>
      </w:r>
      <w:r w:rsidRPr="00A10EAC">
        <w:rPr>
          <w:rFonts w:ascii="Times New Roman" w:eastAsia="Calibri" w:hAnsi="Times New Roman" w:cs="Times New Roman"/>
          <w:sz w:val="24"/>
          <w:szCs w:val="24"/>
          <w:highlight w:val="lightGray"/>
        </w:rPr>
        <w:t>PROJEKT</w:t>
      </w:r>
      <w:r w:rsidRPr="00A10E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Załącznik Nr 1 </w:t>
      </w:r>
    </w:p>
    <w:p w:rsidR="00CE7778" w:rsidRPr="00A10EAC" w:rsidRDefault="00CE7778" w:rsidP="00CE77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do Uchwały nr  ………….</w:t>
      </w:r>
    </w:p>
    <w:p w:rsidR="00CE7778" w:rsidRPr="00A10EAC" w:rsidRDefault="00CE7778" w:rsidP="00CE7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Rady Miejskiej w Drobinie</w:t>
      </w:r>
    </w:p>
    <w:p w:rsidR="00CE7778" w:rsidRPr="00A10EAC" w:rsidRDefault="00CE7778" w:rsidP="00CE77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z dnia ……</w:t>
      </w: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0EAC">
        <w:rPr>
          <w:rFonts w:ascii="Times New Roman" w:eastAsia="Calibri" w:hAnsi="Times New Roman" w:cs="Times New Roman"/>
          <w:b/>
          <w:sz w:val="26"/>
          <w:szCs w:val="26"/>
        </w:rPr>
        <w:t>„Program współpracy Miasta i Gminy Drobin</w:t>
      </w: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0EAC">
        <w:rPr>
          <w:rFonts w:ascii="Times New Roman" w:eastAsia="Calibri" w:hAnsi="Times New Roman" w:cs="Times New Roman"/>
          <w:b/>
          <w:sz w:val="26"/>
          <w:szCs w:val="26"/>
        </w:rPr>
        <w:t>z organizacjami pozarządowymi w roku 202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A10EAC">
        <w:rPr>
          <w:rFonts w:ascii="Times New Roman" w:eastAsia="Calibri" w:hAnsi="Times New Roman" w:cs="Times New Roman"/>
          <w:b/>
          <w:sz w:val="26"/>
          <w:szCs w:val="26"/>
        </w:rPr>
        <w:t>”</w:t>
      </w: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CE7778" w:rsidRPr="00A10EAC" w:rsidRDefault="00CE7778" w:rsidP="00CE7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:rsidR="00CE7778" w:rsidRPr="00A10EAC" w:rsidRDefault="00CE7778" w:rsidP="00CE77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Program określa w szczególności: cele programu, zasady współpracy, zakres przedmiotowy i formy współpracy, priorytetowe zadania publiczne, okres i sposób realizacji i oceny programu, planowaną wysokość środków finansowych na realizację programu, informację o sposobie jego tworzenia oraz o przebiegu konsultacji oraz tryb powoływania i zasady działania komisji konkursowych.</w:t>
      </w:r>
    </w:p>
    <w:p w:rsidR="00CE7778" w:rsidRPr="00A10EAC" w:rsidRDefault="00CE7778" w:rsidP="00CE77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Ilekroć w „Programie współpracy Miasta i Gminy Drobin z organiz</w:t>
      </w:r>
      <w:r>
        <w:rPr>
          <w:rFonts w:ascii="Times New Roman" w:eastAsia="Calibri" w:hAnsi="Times New Roman" w:cs="Times New Roman"/>
          <w:sz w:val="24"/>
          <w:szCs w:val="24"/>
        </w:rPr>
        <w:t xml:space="preserve">acjami pozarządowymi w roku 2021 </w:t>
      </w:r>
      <w:r w:rsidRPr="00A10EAC">
        <w:rPr>
          <w:rFonts w:ascii="Times New Roman" w:eastAsia="Calibri" w:hAnsi="Times New Roman" w:cs="Times New Roman"/>
          <w:sz w:val="24"/>
          <w:szCs w:val="24"/>
        </w:rPr>
        <w:t>” mowa jest o:</w:t>
      </w:r>
    </w:p>
    <w:p w:rsidR="00CE7778" w:rsidRPr="00A10EAC" w:rsidRDefault="00CE7778" w:rsidP="00CE77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ustawie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ustawę z dnia 24 kwietnia 2003 r. o działalności pożytku publicznego i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wolontariacie (tj. Dz.U. z 2020 r. poz. 1057</w:t>
      </w:r>
      <w:r w:rsidRPr="00A10EAC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E7778" w:rsidRPr="00A10EAC" w:rsidRDefault="00CE7778" w:rsidP="00CE77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Programie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„Program współpracy Miasta i Gminy Drobin z organiz</w:t>
      </w:r>
      <w:r>
        <w:rPr>
          <w:rFonts w:ascii="Times New Roman" w:eastAsia="Calibri" w:hAnsi="Times New Roman" w:cs="Times New Roman"/>
          <w:sz w:val="24"/>
          <w:szCs w:val="24"/>
        </w:rPr>
        <w:t xml:space="preserve">acjami pozarządowymi w roku 2021 </w:t>
      </w:r>
      <w:r w:rsidRPr="00A10EAC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CE7778" w:rsidRPr="00A10EAC" w:rsidRDefault="00CE7778" w:rsidP="00CE77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gminie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Miasto i Gminę Drobin,</w:t>
      </w:r>
    </w:p>
    <w:p w:rsidR="00CE7778" w:rsidRPr="00A10EAC" w:rsidRDefault="00CE7778" w:rsidP="00CE77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Burmistrzu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Burmistrza Miasta i Gminy Drobin,</w:t>
      </w:r>
    </w:p>
    <w:p w:rsidR="00CE7778" w:rsidRPr="00A10EAC" w:rsidRDefault="00CE7778" w:rsidP="00CE77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organizacjach </w:t>
      </w:r>
      <w:r w:rsidRPr="00A10EAC">
        <w:rPr>
          <w:rFonts w:ascii="Times New Roman" w:eastAsia="Calibri" w:hAnsi="Times New Roman" w:cs="Times New Roman"/>
          <w:sz w:val="24"/>
          <w:szCs w:val="24"/>
        </w:rPr>
        <w:t>– należy przez to rozumieć organizacje pozarządowe oraz podmioty prowadzące działalność pożytku publicznego, o których mowa w art. 3 ust.3 ustawy,</w:t>
      </w:r>
    </w:p>
    <w:p w:rsidR="00CE7778" w:rsidRPr="00A10EAC" w:rsidRDefault="00CE7778" w:rsidP="00CE77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zadaniach publicznych </w:t>
      </w:r>
      <w:r w:rsidRPr="00A10EAC">
        <w:rPr>
          <w:rFonts w:ascii="Times New Roman" w:eastAsia="Calibri" w:hAnsi="Times New Roman" w:cs="Times New Roman"/>
          <w:sz w:val="24"/>
          <w:szCs w:val="24"/>
        </w:rPr>
        <w:t>– należy przez to rozumieć sferę zadań publicznych określoną w art. 4 ustawy,</w:t>
      </w:r>
    </w:p>
    <w:p w:rsidR="00CE7778" w:rsidRPr="00A10EAC" w:rsidRDefault="00CE7778" w:rsidP="00CE77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konkursie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otwarty konkurs ofert, o którym mowa w art. 11 ust. 2 i art. 13 ustawy.</w:t>
      </w: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2.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Cel główny i cele szczegółowe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Programu</w:t>
      </w:r>
    </w:p>
    <w:p w:rsidR="00CE7778" w:rsidRPr="00A10EAC" w:rsidRDefault="00CE7778" w:rsidP="00CE7778">
      <w:pPr>
        <w:numPr>
          <w:ilvl w:val="0"/>
          <w:numId w:val="3"/>
        </w:numPr>
        <w:spacing w:after="0" w:line="360" w:lineRule="auto"/>
        <w:ind w:left="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Celem głównym programu jest budowanie i umacnianie partnerstwa pomiędzy samorządem a organizacjami pozarządowymi oraz podnoszenie jakości życia </w:t>
      </w: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>mieszkańców gminy poprzez realizację zadań publicznych gminy we współpracy z organizacjami pozarządowymi.</w:t>
      </w:r>
    </w:p>
    <w:p w:rsidR="00CE7778" w:rsidRPr="00A10EAC" w:rsidRDefault="00CE7778" w:rsidP="00CE7778">
      <w:pPr>
        <w:numPr>
          <w:ilvl w:val="0"/>
          <w:numId w:val="3"/>
        </w:numPr>
        <w:spacing w:after="0" w:line="360" w:lineRule="auto"/>
        <w:ind w:left="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Cele szczegółowe programu wynikają z założonego celu głównego i są to:</w:t>
      </w:r>
    </w:p>
    <w:p w:rsidR="00CE7778" w:rsidRPr="00A10EAC" w:rsidRDefault="00CE7778" w:rsidP="00CE777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umacnianie świadomości społecznej, poczucia odpowiedzialności za siebie, swoje otoczenie, wspólnotę lokalną i jej tradycje,</w:t>
      </w:r>
    </w:p>
    <w:p w:rsidR="00CE7778" w:rsidRPr="00A10EAC" w:rsidRDefault="00CE7778" w:rsidP="00CE777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zwiększenie udziału mieszkańców w rozwiązywaniu problemów lokalnych,</w:t>
      </w:r>
    </w:p>
    <w:p w:rsidR="00CE7778" w:rsidRPr="00A10EAC" w:rsidRDefault="00CE7778" w:rsidP="00CE777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tworzenie warunków do zwiększenia aktywności społecznej mieszkańców gminy,</w:t>
      </w:r>
    </w:p>
    <w:p w:rsidR="00CE7778" w:rsidRPr="00A10EAC" w:rsidRDefault="00CE7778" w:rsidP="00CE777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budowanie społeczeństwa obywatelskiego poprzez aktywizację społeczności gminy. </w:t>
      </w: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3.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Zasady współpracy</w:t>
      </w:r>
    </w:p>
    <w:p w:rsidR="00CE7778" w:rsidRPr="00A10EAC" w:rsidRDefault="00CE7778" w:rsidP="00CE777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Współpraca gminy z organizacjami pozarządowymi opiera się zasadach:</w:t>
      </w:r>
    </w:p>
    <w:p w:rsidR="00CE7778" w:rsidRPr="00A10EAC" w:rsidRDefault="00CE7778" w:rsidP="00CE77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Partnerstwa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gdzie organizacje uczestniczą w identyfikowania i definiowaniu problemów społecznych i zadań, wypracowywaniu sposobów ich rozwiązywania i wykonywania zadań publicznych,</w:t>
      </w:r>
    </w:p>
    <w:p w:rsidR="00CE7778" w:rsidRPr="00A10EAC" w:rsidRDefault="00CE7778" w:rsidP="00CE77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Pomocniczości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polegającej na uporządkowaniu wzajemnych relacji  oraz podziale zadań między sektorem publicznym, a organizacjami w wyniku czego przekazywane są organizacjom kompetencje i środki do działania,</w:t>
      </w:r>
    </w:p>
    <w:p w:rsidR="00CE7778" w:rsidRPr="00A10EAC" w:rsidRDefault="00CE7778" w:rsidP="00CE77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Efektywności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- polegającej na wspólnym dążeniu do osiągnięcia możliwie najlepszych efektów w realizacji zadań publicznych przy minimalizacji kosztów;</w:t>
      </w:r>
    </w:p>
    <w:p w:rsidR="00CE7778" w:rsidRPr="00A10EAC" w:rsidRDefault="00CE7778" w:rsidP="00CE77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Jawności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polegającej na kształtowaniu przejrzystych zasad współpracy, opartych na równych i jawnych kryteriach wyboru realizatorów zadań publicznych,</w:t>
      </w:r>
    </w:p>
    <w:p w:rsidR="00CE7778" w:rsidRPr="00A10EAC" w:rsidRDefault="00CE7778" w:rsidP="00CE77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Suwerenności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stron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gdzie strony mają prawo do niezależności i odrębności w samodzielnym definiowaniu i poszukiwaniu sposobów rozwiązywania problemów i zadań,</w:t>
      </w:r>
    </w:p>
    <w:p w:rsidR="00CE7778" w:rsidRPr="00A10EAC" w:rsidRDefault="00CE7778" w:rsidP="00CE77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Uczciwej konkurencji </w:t>
      </w:r>
      <w:r w:rsidRPr="00A10EAC">
        <w:rPr>
          <w:rFonts w:ascii="Times New Roman" w:eastAsia="Calibri" w:hAnsi="Times New Roman" w:cs="Times New Roman"/>
          <w:sz w:val="24"/>
          <w:szCs w:val="24"/>
        </w:rPr>
        <w:t>- gdzie strony mają równy dostęp do informacji o zamiarach, celach, kosztach i efektach współpracy.</w:t>
      </w: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4.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Zakres przedmiotowy</w:t>
      </w:r>
    </w:p>
    <w:p w:rsidR="00CE7778" w:rsidRPr="00A10EAC" w:rsidRDefault="00CE7778" w:rsidP="00CE777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Przedmiotem współpracy gminy z organizacjami pozarządowymi jest realizacja zadań publicznych, o których mowa w art. 4 ust.1 ustawy.</w:t>
      </w:r>
    </w:p>
    <w:p w:rsidR="00CE7778" w:rsidRPr="00A10EAC" w:rsidRDefault="00CE7778" w:rsidP="00CE777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778" w:rsidRPr="00A10EAC" w:rsidRDefault="00CE7778" w:rsidP="00CE77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5.</w:t>
      </w:r>
    </w:p>
    <w:p w:rsidR="00CE7778" w:rsidRPr="00A10EAC" w:rsidRDefault="00CE7778" w:rsidP="00C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Formy współpracy</w:t>
      </w:r>
    </w:p>
    <w:p w:rsidR="00CE7778" w:rsidRPr="00A10EAC" w:rsidRDefault="00CE7778" w:rsidP="00C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778" w:rsidRPr="00A10EAC" w:rsidRDefault="00CE7778" w:rsidP="00CE7778">
      <w:pPr>
        <w:spacing w:after="0" w:line="360" w:lineRule="auto"/>
        <w:ind w:left="4" w:hanging="9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Współpraca w ramach Programu z Organizacjami prowadzącymi działalność statutową na terenie Gminy realizowana będzie w następujących formach:</w:t>
      </w:r>
    </w:p>
    <w:p w:rsidR="00CE7778" w:rsidRPr="00A10EAC" w:rsidRDefault="00CE7778" w:rsidP="00CE777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zlecania Organizacjom zadań na zasadach określonych w ustawie, w ramach otwartych konkursów ofert, poprzez</w:t>
      </w:r>
      <w:r w:rsidRPr="00A10EA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:</w:t>
      </w:r>
    </w:p>
    <w:p w:rsidR="00CE7778" w:rsidRPr="00A10EAC" w:rsidRDefault="00CE7778" w:rsidP="00CE7778">
      <w:pPr>
        <w:numPr>
          <w:ilvl w:val="1"/>
          <w:numId w:val="7"/>
        </w:numPr>
        <w:tabs>
          <w:tab w:val="left" w:pos="851"/>
        </w:tabs>
        <w:spacing w:after="0" w:line="360" w:lineRule="auto"/>
        <w:ind w:left="851" w:right="20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powierzanie wykonywania zadań publicznych, wraz z udzielaniem dotacji na finansowanie ich realizacji,</w:t>
      </w:r>
    </w:p>
    <w:p w:rsidR="00CE7778" w:rsidRPr="00A10EAC" w:rsidRDefault="00CE7778" w:rsidP="00CE7778">
      <w:pPr>
        <w:numPr>
          <w:ilvl w:val="1"/>
          <w:numId w:val="7"/>
        </w:numPr>
        <w:tabs>
          <w:tab w:val="left" w:pos="851"/>
        </w:tabs>
        <w:spacing w:after="0" w:line="360" w:lineRule="auto"/>
        <w:ind w:left="851" w:right="20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wspieranie zadań, wraz z udzieleniem dotacji na dofinansowanie ich realizacji,</w:t>
      </w:r>
    </w:p>
    <w:p w:rsidR="00CE7778" w:rsidRPr="00A10EAC" w:rsidRDefault="00CE7778" w:rsidP="00CE777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finansowania i realizacji umowy o wykonanie inicjatywy lokalnej na zasadach określonych w Ustawie,</w:t>
      </w:r>
    </w:p>
    <w:p w:rsidR="00CE7778" w:rsidRPr="00A10EAC" w:rsidRDefault="00CE7778" w:rsidP="00CE777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wzajemnego informowania się o planowanych kierunkach działalności oraz o realizowanych zadaniach, w szczególności poprzez</w:t>
      </w:r>
      <w:r w:rsidRPr="00A10EA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:</w:t>
      </w:r>
    </w:p>
    <w:p w:rsidR="00CE7778" w:rsidRPr="00A10EAC" w:rsidRDefault="00CE7778" w:rsidP="00CE777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page9"/>
      <w:bookmarkEnd w:id="0"/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publikowanie ważnych informacji na stronie internetowej Gminy oraz w Biuletynie Informacji Publicznej dotyczących zarówno działań podejmowanych przez Gminę, jak i przez Organizacje,</w:t>
      </w:r>
    </w:p>
    <w:p w:rsidR="00CE7778" w:rsidRPr="00A10EAC" w:rsidRDefault="00CE7778" w:rsidP="00CE7778">
      <w:pPr>
        <w:numPr>
          <w:ilvl w:val="0"/>
          <w:numId w:val="8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zamieszczanie w wydawanym przez Urząd Miasta i Gminy Drobin Biuletynie Informacyjnym Burmistrza i Rady Miejskiej w Drobinie KONTAKT informacji przekazywanych przez organizacje pozarządowe a dotyczących ich działania, </w:t>
      </w:r>
    </w:p>
    <w:p w:rsidR="00CE7778" w:rsidRPr="00A10EAC" w:rsidRDefault="00CE7778" w:rsidP="00CE7778">
      <w:pPr>
        <w:numPr>
          <w:ilvl w:val="0"/>
          <w:numId w:val="8"/>
        </w:numPr>
        <w:tabs>
          <w:tab w:val="left" w:pos="623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organizowanie spotkań informacyjnych rozumianych jako formy wymiany informacji na temat podejmowanych działań, możliwości wymiany doświadczeń i spostrzeżeń, nawiązywanie współpracy i koordynacja podejmowanych działań,</w:t>
      </w:r>
    </w:p>
    <w:p w:rsidR="00CE7778" w:rsidRPr="00A10EAC" w:rsidRDefault="00CE7778" w:rsidP="00CE7778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udostępniania, w miarę możliwości, pomieszczeń lub sprzętu niezbędnego do przeprowadzania spotkań organizacji pozarządowych realizujących zadania publiczne na rzecz gminy i jej mieszkańców,</w:t>
      </w:r>
    </w:p>
    <w:p w:rsidR="00CE7778" w:rsidRPr="00A10EAC" w:rsidRDefault="00CE7778" w:rsidP="00CE7778">
      <w:pPr>
        <w:numPr>
          <w:ilvl w:val="0"/>
          <w:numId w:val="9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zawierania umów partnerstwa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określonych w art. 28a ust. 1 ustawy z dnia 6 grudnia 2006 r. o zasadach prowadzenia polityki rozwoju (tj.  Dz. U. z 2019 r. poz. 1295 ze zm.) </w:t>
      </w:r>
      <w:r w:rsidRPr="00A10EAC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oraz porozumień albo umów o partnerstwie określonych w art. 33 ust. 1 ustawy z dnia </w:t>
      </w:r>
      <w:r w:rsidRPr="00A10EAC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br/>
        <w:t xml:space="preserve">11 lipca 2014 r. o zasadach realizacji programów w zakresie polityki spójności finansowanych w perspektywie finansowej 2014–2020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(tj.  Dz. U. z 2020 r. poz. 818</w:t>
      </w:r>
      <w:r w:rsidRPr="00A10EAC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A10EAC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porozumień w sprawach realizacji zadań o zasięgu lokalnym,</w:t>
      </w:r>
      <w:r w:rsidRPr="00A10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E7778" w:rsidRPr="00A10EAC" w:rsidRDefault="00CE7778" w:rsidP="00CE7778">
      <w:pPr>
        <w:numPr>
          <w:ilvl w:val="0"/>
          <w:numId w:val="9"/>
        </w:numPr>
        <w:tabs>
          <w:tab w:val="left" w:pos="364"/>
        </w:tabs>
        <w:spacing w:after="0" w:line="360" w:lineRule="auto"/>
        <w:ind w:left="364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Arial"/>
          <w:sz w:val="24"/>
          <w:szCs w:val="24"/>
          <w:lang w:eastAsia="pl-PL"/>
        </w:rPr>
        <w:t>sprawowania patronatu Burmistrza nad przedsięwzięciami realizowanymi przez Organizacje oraz pomoc w ich realizacji.</w:t>
      </w:r>
    </w:p>
    <w:p w:rsidR="00CE7778" w:rsidRPr="00A10EAC" w:rsidRDefault="00CE7778" w:rsidP="00CE777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6.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Priorytetowe zadania publiczne </w:t>
      </w:r>
    </w:p>
    <w:p w:rsidR="00CE7778" w:rsidRPr="00A10EAC" w:rsidRDefault="00CE7778" w:rsidP="00CE777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Ustala się następujące zadania priorytetowe gminy realizowan</w:t>
      </w:r>
      <w:r>
        <w:rPr>
          <w:rFonts w:ascii="Times New Roman" w:eastAsia="Calibri" w:hAnsi="Times New Roman" w:cs="Times New Roman"/>
          <w:sz w:val="24"/>
          <w:szCs w:val="24"/>
        </w:rPr>
        <w:t xml:space="preserve">e w ramach Programu w roku 2021 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we współpracy z organizacjami: </w:t>
      </w:r>
    </w:p>
    <w:p w:rsidR="00CE7778" w:rsidRPr="00A10EAC" w:rsidRDefault="00CE7778" w:rsidP="00CE777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zakresie wspierania i upowszechniania kultury fizycznej:</w:t>
      </w:r>
    </w:p>
    <w:p w:rsidR="00CE7778" w:rsidRPr="00A10EAC" w:rsidRDefault="00CE7778" w:rsidP="00CE7778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organizacja zawodów sportowych lub udział w zawodach sportowych,</w:t>
      </w:r>
    </w:p>
    <w:p w:rsidR="00CE7778" w:rsidRPr="00A10EAC" w:rsidRDefault="00CE7778" w:rsidP="00CE7778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organizacja imprez sportowo- rekreacyjnych na terenie Gminy,</w:t>
      </w:r>
    </w:p>
    <w:p w:rsidR="00CE7778" w:rsidRPr="00A10EAC" w:rsidRDefault="00CE7778" w:rsidP="00CE7778">
      <w:pPr>
        <w:numPr>
          <w:ilvl w:val="2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organizacja zajęć pozaszkolnych i pozalekcyjnych zapewniających zagospodarowanie wolnego czasu i rozwój zainteresowań.</w:t>
      </w:r>
    </w:p>
    <w:p w:rsidR="00CE7778" w:rsidRPr="00A10EAC" w:rsidRDefault="00CE7778" w:rsidP="00CE777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wypoczynku dzieci i młodzieży w szczególności:</w:t>
      </w:r>
    </w:p>
    <w:p w:rsidR="00CE7778" w:rsidRPr="00A10EAC" w:rsidRDefault="00CE7778" w:rsidP="00CE7778">
      <w:pPr>
        <w:numPr>
          <w:ilvl w:val="0"/>
          <w:numId w:val="13"/>
        </w:numPr>
        <w:spacing w:after="0" w:line="360" w:lineRule="auto"/>
        <w:ind w:left="212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zorganizowanie 3-tygodniowego wypoczynku dla grupy dzieci i młodzieży połączonego z realizacją programu wychowawczo-profilaktycznego w ramach </w:t>
      </w:r>
      <w:r w:rsidRPr="00A10EAC">
        <w:rPr>
          <w:rFonts w:ascii="Times New Roman" w:eastAsia="Calibri" w:hAnsi="Times New Roman" w:cs="Times New Roman"/>
          <w:i/>
          <w:sz w:val="24"/>
          <w:szCs w:val="24"/>
        </w:rPr>
        <w:t>Gminnego Programu Profilaktyki i Rozwiązywania problemów Alkoholowych i Przeciwdziałania Narkomanii dla M</w:t>
      </w:r>
      <w:r>
        <w:rPr>
          <w:rFonts w:ascii="Times New Roman" w:eastAsia="Calibri" w:hAnsi="Times New Roman" w:cs="Times New Roman"/>
          <w:i/>
          <w:sz w:val="24"/>
          <w:szCs w:val="24"/>
        </w:rPr>
        <w:t>iasta i Gminy Drobin na rok 2021</w:t>
      </w:r>
      <w:r w:rsidRPr="00A10E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E7778" w:rsidRPr="00A10EAC" w:rsidRDefault="00CE7778" w:rsidP="00CE777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działalność na rzecz kultury, sztuki:</w:t>
      </w:r>
    </w:p>
    <w:p w:rsidR="00CE7778" w:rsidRPr="00A10EAC" w:rsidRDefault="00CE7778" w:rsidP="00CE7778">
      <w:pPr>
        <w:numPr>
          <w:ilvl w:val="0"/>
          <w:numId w:val="14"/>
        </w:numPr>
        <w:spacing w:after="0" w:line="360" w:lineRule="auto"/>
        <w:ind w:left="2127" w:hanging="284"/>
        <w:contextualSpacing/>
        <w:jc w:val="both"/>
        <w:rPr>
          <w:rFonts w:ascii="Times New Roman" w:eastAsia="Calibri" w:hAnsi="Times New Roman" w:cs="Times New Roman"/>
        </w:rPr>
      </w:pPr>
      <w:r w:rsidRPr="00A10EAC">
        <w:rPr>
          <w:rFonts w:ascii="Times New Roman" w:eastAsia="Calibri" w:hAnsi="Times New Roman" w:cs="Times New Roman"/>
        </w:rPr>
        <w:t>organizacja  imprez  kulturalnych na terenie Gminy,</w:t>
      </w:r>
    </w:p>
    <w:p w:rsidR="00CE7778" w:rsidRPr="00A10EAC" w:rsidRDefault="00CE7778" w:rsidP="00CE7778">
      <w:pPr>
        <w:numPr>
          <w:ilvl w:val="0"/>
          <w:numId w:val="14"/>
        </w:numPr>
        <w:spacing w:after="0" w:line="360" w:lineRule="auto"/>
        <w:ind w:left="2127" w:hanging="284"/>
        <w:contextualSpacing/>
        <w:jc w:val="both"/>
        <w:rPr>
          <w:rFonts w:ascii="Times New Roman" w:eastAsia="Calibri" w:hAnsi="Times New Roman" w:cs="Times New Roman"/>
        </w:rPr>
      </w:pPr>
      <w:r w:rsidRPr="00A10EAC">
        <w:rPr>
          <w:rFonts w:ascii="Times New Roman" w:eastAsia="Calibri" w:hAnsi="Times New Roman" w:cs="Times New Roman"/>
        </w:rPr>
        <w:t>pomoc w organizacji imprez cyklicznych realizowanych na terenie Gminy,</w:t>
      </w:r>
    </w:p>
    <w:p w:rsidR="00CE7778" w:rsidRPr="00A10EAC" w:rsidRDefault="00CE7778" w:rsidP="00CE7778">
      <w:pPr>
        <w:numPr>
          <w:ilvl w:val="0"/>
          <w:numId w:val="14"/>
        </w:numPr>
        <w:spacing w:after="0" w:line="360" w:lineRule="auto"/>
        <w:ind w:left="2127" w:hanging="284"/>
        <w:contextualSpacing/>
        <w:jc w:val="both"/>
        <w:rPr>
          <w:rFonts w:ascii="Times New Roman" w:eastAsia="Calibri" w:hAnsi="Times New Roman" w:cs="Times New Roman"/>
        </w:rPr>
      </w:pPr>
      <w:r w:rsidRPr="00A10EAC">
        <w:rPr>
          <w:rFonts w:ascii="Times New Roman" w:eastAsia="Calibri" w:hAnsi="Times New Roman" w:cs="Times New Roman"/>
        </w:rPr>
        <w:t>inicjatywy kulturalne wzbogacające ofertę Gminy, Miejsko - Gminnego  Ośrodka Kultury, Sportu i Rekreacji w Drobinie oraz Miejsko-Gminnej Biblioteki Publicznej w Drobinie.</w:t>
      </w: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7.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Okres realizacji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Programu</w:t>
      </w:r>
      <w:r>
        <w:rPr>
          <w:rFonts w:ascii="Times New Roman" w:eastAsia="Calibri" w:hAnsi="Times New Roman" w:cs="Times New Roman"/>
          <w:sz w:val="24"/>
          <w:szCs w:val="24"/>
        </w:rPr>
        <w:t>: od 1 stycznia 2021 r. do 31 grudnia 2021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8.</w:t>
      </w:r>
    </w:p>
    <w:p w:rsidR="00CE7778" w:rsidRPr="00A10EAC" w:rsidRDefault="00CE7778" w:rsidP="00CE777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Realizatorami </w:t>
      </w:r>
      <w:r w:rsidRPr="00A10EAC">
        <w:rPr>
          <w:rFonts w:ascii="Times New Roman" w:eastAsia="Calibri" w:hAnsi="Times New Roman" w:cs="Times New Roman"/>
          <w:i/>
          <w:sz w:val="24"/>
          <w:szCs w:val="24"/>
        </w:rPr>
        <w:t>Programu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będą:</w:t>
      </w:r>
    </w:p>
    <w:p w:rsidR="00CE7778" w:rsidRPr="00A10EAC" w:rsidRDefault="00CE7778" w:rsidP="00CE777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Rada Miejska w Drobinie w zakresie wytyczania kierunków polityki społecznej i finansowej gminy.</w:t>
      </w:r>
    </w:p>
    <w:p w:rsidR="00CE7778" w:rsidRPr="00A10EAC" w:rsidRDefault="00CE7778" w:rsidP="00CE777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Burmistrz poprzez merytoryczne referaty, w zakresie realizacji tej polityki, dysponowania środkami finansowymi w ramach budżetu gminy, zlecania organizacjom pozarządowym realizacji zadań publicznych.</w:t>
      </w:r>
    </w:p>
    <w:p w:rsidR="00CE7778" w:rsidRPr="00A10EAC" w:rsidRDefault="00CE7778" w:rsidP="00CE777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Referat Planowania i Finansów Urzędu Miasta i Gminy Drobnin w zakresie kontroli wydatkowania dotacji.</w:t>
      </w:r>
    </w:p>
    <w:p w:rsidR="00CE7778" w:rsidRPr="00A10EAC" w:rsidRDefault="00CE7778" w:rsidP="00CE777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Organizacje pozarządowe realizujące zadania publiczne na zasadach określonych w ustawie.</w:t>
      </w:r>
    </w:p>
    <w:p w:rsidR="00CE7778" w:rsidRPr="00A10EAC" w:rsidRDefault="00CE7778" w:rsidP="00CE777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>Program realizowany będzie w szczególności poprzez:</w:t>
      </w:r>
    </w:p>
    <w:p w:rsidR="00CE7778" w:rsidRPr="00A10EAC" w:rsidRDefault="00CE7778" w:rsidP="00CE777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Umieszczanie na stronie internetowej Urzędu Miasta i Gminy Drobin </w:t>
      </w:r>
      <w:hyperlink r:id="rId6" w:history="1">
        <w:r w:rsidRPr="00A10EA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www.drobin.pl</w:t>
        </w:r>
      </w:hyperlink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w zakładce „organizacje pozarządowe” ogłaszanych konkursów ofert na realizację zadań publicznych i ich rozstrzygnięć, uproszczonych ofert realizacji zadania publicznego zgodnie z art. 19a  ustawy ofert  Biuletynie Informacji Publicznej oraz na Tablicy ogłoszeń w Urzędzie Miasta i Gminy Drobin.</w:t>
      </w:r>
    </w:p>
    <w:p w:rsidR="00CE7778" w:rsidRPr="00A10EAC" w:rsidRDefault="00CE7778" w:rsidP="00CE777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Zlecanie realizacji zadań publicznych organizacjom: </w:t>
      </w:r>
    </w:p>
    <w:p w:rsidR="00CE7778" w:rsidRPr="00A10EAC" w:rsidRDefault="00CE7778" w:rsidP="00CE777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ramach otwartych konkursów ofert ogłaszanych przez Burmistrza na zasadach określonych w ustawie,</w:t>
      </w:r>
    </w:p>
    <w:p w:rsidR="00CE7778" w:rsidRPr="00A10EAC" w:rsidRDefault="00CE7778" w:rsidP="00CE777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z pominięciem procedur konkursowych zgodnie z art. 11a, art. 11b, art. 11c, art. 19a ustawy,</w:t>
      </w:r>
    </w:p>
    <w:p w:rsidR="00CE7778" w:rsidRPr="00A10EAC" w:rsidRDefault="00CE7778" w:rsidP="00CE777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ramach inicjatyw lokalnych.</w:t>
      </w:r>
    </w:p>
    <w:p w:rsidR="00CE7778" w:rsidRPr="00A10EAC" w:rsidRDefault="00CE7778" w:rsidP="00CE77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9.</w:t>
      </w:r>
    </w:p>
    <w:p w:rsidR="00CE7778" w:rsidRPr="00A10EAC" w:rsidRDefault="00CE7778" w:rsidP="00CE77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Planowana wysokość środków finansowych  na realizację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Programu.</w:t>
      </w:r>
    </w:p>
    <w:p w:rsidR="00CE7778" w:rsidRPr="00A10EAC" w:rsidRDefault="00CE7778" w:rsidP="00CE777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A10E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Wysokość środków przeznaczona na realizację programu zostanie określona w b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udżecie gminy Drobin na rok 2021</w:t>
      </w:r>
      <w:r w:rsidRPr="00A10EA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10.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Sposób oceny realizacji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Programu</w:t>
      </w:r>
    </w:p>
    <w:p w:rsidR="00CE7778" w:rsidRPr="00A10EAC" w:rsidRDefault="00CE7778" w:rsidP="00CE777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Ocena realizacji Programu dokonywana będzie w oparciu o następujące wskaźniki:</w:t>
      </w:r>
    </w:p>
    <w:p w:rsidR="00CE7778" w:rsidRPr="00A10EAC" w:rsidRDefault="00CE7778" w:rsidP="00CE77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liczbę organizacji pozarządowych współpracujących z gminą,</w:t>
      </w:r>
    </w:p>
    <w:p w:rsidR="00CE7778" w:rsidRPr="00A10EAC" w:rsidRDefault="00CE7778" w:rsidP="00CE77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liczbę ogłoszonych konkursów na realizację zadania publicznego, złożonych ofert i podpisanych umów,</w:t>
      </w:r>
    </w:p>
    <w:p w:rsidR="00CE7778" w:rsidRPr="00A10EAC" w:rsidRDefault="00CE7778" w:rsidP="00CE77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liczbę wniosków złożonych przez organizację o realizację zadań publicznych z pominięciem procedur konkursowych,</w:t>
      </w:r>
    </w:p>
    <w:p w:rsidR="00CE7778" w:rsidRPr="00A10EAC" w:rsidRDefault="00CE7778" w:rsidP="00CE77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wysokość środków finansowych przekazanych z budżetu gminy organizacjom na realizację zadań publicznych.</w:t>
      </w:r>
    </w:p>
    <w:p w:rsidR="00CE7778" w:rsidRPr="00A10EAC" w:rsidRDefault="00CE7778" w:rsidP="00CE777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Burmistrz, nie p</w:t>
      </w:r>
      <w:r>
        <w:rPr>
          <w:rFonts w:ascii="Times New Roman" w:eastAsia="Calibri" w:hAnsi="Times New Roman" w:cs="Times New Roman"/>
          <w:sz w:val="24"/>
          <w:szCs w:val="24"/>
        </w:rPr>
        <w:t>óźniej niż do dnia  31 maja 2022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r. przedłoży Radzie Miejskiej w Drobinie sprawozdanie z realizacji Programu.</w:t>
      </w:r>
    </w:p>
    <w:p w:rsidR="00CE7778" w:rsidRPr="00A10EAC" w:rsidRDefault="00CE7778" w:rsidP="00CE777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11.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Informacja o sposobie tworzenia </w:t>
      </w:r>
      <w:r w:rsidRPr="00A10EAC">
        <w:rPr>
          <w:rFonts w:ascii="Times New Roman" w:eastAsia="Calibri" w:hAnsi="Times New Roman" w:cs="Times New Roman"/>
          <w:b/>
          <w:i/>
          <w:sz w:val="24"/>
          <w:szCs w:val="24"/>
        </w:rPr>
        <w:t>Program</w:t>
      </w:r>
      <w:r w:rsidRPr="00A10EAC">
        <w:rPr>
          <w:rFonts w:ascii="Times New Roman" w:eastAsia="Calibri" w:hAnsi="Times New Roman" w:cs="Times New Roman"/>
          <w:b/>
          <w:sz w:val="24"/>
          <w:szCs w:val="24"/>
        </w:rPr>
        <w:t>u oraz o przebiegu konsultacji</w:t>
      </w:r>
    </w:p>
    <w:p w:rsidR="00CE7778" w:rsidRPr="00A10EAC" w:rsidRDefault="00CE7778" w:rsidP="00CE77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Roczny Program Współpracy Gminy z organizacjami poddany został konsultacjom, które przeprowadzone zostały w sposób określony w Uchwale Nr </w:t>
      </w: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organizacji i Uchwale 144/XX2012 Rady Miejskiej w Drobinie z dnia 8 listopada 2012 r. zmieniającej w/w Uchwałę. </w:t>
      </w:r>
    </w:p>
    <w:p w:rsidR="00CE7778" w:rsidRPr="00A10EAC" w:rsidRDefault="00CE7778" w:rsidP="00CE77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Konsultacje trwały od  </w:t>
      </w:r>
      <w:r>
        <w:rPr>
          <w:rFonts w:ascii="Times New Roman" w:eastAsia="Calibri" w:hAnsi="Times New Roman" w:cs="Times New Roman"/>
          <w:sz w:val="24"/>
          <w:szCs w:val="24"/>
        </w:rPr>
        <w:t>20 października 2020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r. do 2 listopada 2020</w:t>
      </w: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CE7778" w:rsidRPr="00A10EAC" w:rsidRDefault="00CE7778" w:rsidP="00CE77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Informacje o wynikach konsultacji zamieszczono w Biuletynie Informacji Publicznej, na </w:t>
      </w: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 ogłoszeń Urzędu oraz na stronie internetowej www.drobin.pl</w:t>
      </w:r>
    </w:p>
    <w:p w:rsidR="00CE7778" w:rsidRPr="00A10EAC" w:rsidRDefault="00CE7778" w:rsidP="00CE7778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§ 12</w:t>
      </w:r>
    </w:p>
    <w:p w:rsidR="00CE7778" w:rsidRPr="00A10EAC" w:rsidRDefault="00CE7778" w:rsidP="00CE777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Tryb powoływania i zasady działania komisji konkursowych</w:t>
      </w:r>
    </w:p>
    <w:p w:rsidR="00CE7778" w:rsidRPr="00A10EAC" w:rsidRDefault="00CE7778" w:rsidP="00CE777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>1. Tryb powoływania komisji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Komisja konkursowa zwana dalej „Komisją”, powołana jest Zarządzeniem Burmistrza Miasta i Gminy Drobin w celu opiniowania ofert złożonych przez organizacje pozarządowe w ramach ogłoszonych przez gminę otwartych konkursów ofert.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skład komisji wchodzą:</w:t>
      </w:r>
    </w:p>
    <w:p w:rsidR="00CE7778" w:rsidRPr="00A10EAC" w:rsidRDefault="00CE7778" w:rsidP="00CE777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  - trzech przedstawicieli Burmistrza</w:t>
      </w:r>
    </w:p>
    <w:p w:rsidR="00CE7778" w:rsidRPr="00A10EAC" w:rsidRDefault="00CE7778" w:rsidP="00CE777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            - dwóch przedstawicieli organizacji pozarządowych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Burmistrz ogłaszając otwarty konkurs ofert, ogłasza również nabór na członków komisji konkursowej z organizacji pozarządowych i podmiotów wymienionych w art. 3 ust. 3 ustawy.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Informacja o naborze do komisji konkursowej zostanie zamieszczona w Biuletynie Informacji Publicznej. 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Kandydatem na członka komisji konkursowej może zostać każdy przedstawiciel organizacji pod warunkiem, że organizacja którą reprezentuje, nie będzie brała udziału w konkursie.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Wyboru przedstawicieli organizacji dokonuje Burmistrz .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W pracach komisji konkursowej z głosem doradczym mogą uczestniczyć osoby posiadające specjalistyczną wiedzę w dziedzinie obejmującej zadanie publiczne, którego konkurs dotyczy.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Komisja konkursowa może działać bez udziału osób wskazanych przez organizacje pozarządowe, w sytuacjach, o których mowa w ustawie.</w:t>
      </w:r>
    </w:p>
    <w:p w:rsidR="00CE7778" w:rsidRPr="00A10EAC" w:rsidRDefault="00CE7778" w:rsidP="00CE7778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lastRenderedPageBreak/>
        <w:t>Komisja konkursowa rozwiązuje się z chwilą rozstrzygnięcia konkursu ofert.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E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2. Zasady działania komisji konkursowych</w:t>
      </w:r>
    </w:p>
    <w:p w:rsidR="00CE7778" w:rsidRPr="00A10EAC" w:rsidRDefault="00CE7778" w:rsidP="00CE77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Do zadań Komisji konkursowej należy ocena ofert pod względem formalnym i merytorycznym z uwzględnieniem kryteriów określonych w treści ogłoszonego konkursu.</w:t>
      </w:r>
    </w:p>
    <w:p w:rsidR="00CE7778" w:rsidRPr="00A10EAC" w:rsidRDefault="00CE7778" w:rsidP="00CE77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Pracami Komisji kieruje Przewodniczący komisji, wskazany przez Burmistrza.</w:t>
      </w:r>
    </w:p>
    <w:p w:rsidR="00CE7778" w:rsidRPr="00A10EAC" w:rsidRDefault="00CE7778" w:rsidP="00CE77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Członkowie komisji konkursowej z tytułu pracy w komisji nie otrzymują wynagrodzenia.</w:t>
      </w:r>
    </w:p>
    <w:p w:rsidR="00CE7778" w:rsidRPr="00A10EAC" w:rsidRDefault="00CE7778" w:rsidP="00CE77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Przewodniczący komisji konkursowej po zakończeniu prac komisji przekazuje całość dokumentacji konkursowej Burmistrzowi, który podejmuje ostateczną decyzję o zleceniu zadania i udzieleniu dotacji potwierdzając to w „adnotacjach urzędowych” w ofercie organizacji pozarządowej.</w:t>
      </w:r>
    </w:p>
    <w:p w:rsidR="00CE7778" w:rsidRPr="00A10EAC" w:rsidRDefault="00CE7778" w:rsidP="00CE77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Z prac komisji sporządza się protokół.</w:t>
      </w:r>
    </w:p>
    <w:p w:rsidR="00CE7778" w:rsidRPr="00A10EAC" w:rsidRDefault="00CE7778" w:rsidP="00CE77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Niezwłocznie po zatwierdzeniu wyboru ofert przez Burmistrza ogłasza się wyniki konkursu zgodnie z ustawą.</w:t>
      </w:r>
    </w:p>
    <w:p w:rsidR="00CE7778" w:rsidRPr="00A10EAC" w:rsidRDefault="00CE7778" w:rsidP="00CE77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 xml:space="preserve">Po ogłoszeniu wyników otwartego konkursu ofert, Burmistrz zawiera umowę o wsparcie lub powierzenie realizacji zadania publicznego z organizacją. </w:t>
      </w:r>
    </w:p>
    <w:p w:rsidR="00CE7778" w:rsidRPr="00A10EAC" w:rsidRDefault="00CE7778" w:rsidP="00CE77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AC">
        <w:rPr>
          <w:rFonts w:ascii="Times New Roman" w:eastAsia="Calibri" w:hAnsi="Times New Roman" w:cs="Times New Roman"/>
          <w:sz w:val="24"/>
          <w:szCs w:val="24"/>
        </w:rPr>
        <w:t>Sprawozdanie z wykonania zadania, na formularzu zgodnym ze wzorem określonym w stosownych przepisach wynikających z ustawy sporządza organizacja pozarządowa, która otrzymała dotację w terminie 30 dni po upływie okresu, na który została zawarta umowa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E7778" w:rsidRPr="00A10EAC" w:rsidRDefault="00CE7778" w:rsidP="00CE7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Zgodnie z art. 5a ust. 1 ustawy z dnia 24 kwietnia 2003 r. o działalności pożytku publicznego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(tj. Dz. U. z 2020</w:t>
      </w: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 stanowiący jednostki samorządu terytorialnego uchwala roczny program współpracy z organizacjami pozarządowymi oraz z podmiotami wymienionymi w art. 3 ust. 3. Roczny program współpracy przed uchwaleniem poddawany jest konsultacjom z organizacjami pozarządowymi oraz podmiotami wymienionymi w art. 3 ust. 3, które przeprowadzane są zgodnie z przyjętą uchwałą dotyczącą konsultacji.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Zgodnie z zapisami ustawy roczny program współpracy jest uchwalany do dnia 30 listopada roku poprzedzającego okres obowiązywania programu.</w:t>
      </w:r>
    </w:p>
    <w:p w:rsidR="00CE7778" w:rsidRPr="00A10EAC" w:rsidRDefault="00CE7778" w:rsidP="00CE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78" w:rsidRDefault="00CE7778" w:rsidP="00CE7778"/>
    <w:p w:rsidR="00013CA8" w:rsidRDefault="00013CA8">
      <w:bookmarkStart w:id="1" w:name="_GoBack"/>
      <w:bookmarkEnd w:id="1"/>
    </w:p>
    <w:sectPr w:rsidR="0001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D1D5AE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C"/>
    <w:multiLevelType w:val="hybridMultilevel"/>
    <w:tmpl w:val="75A2A8D4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BF2C85"/>
    <w:multiLevelType w:val="hybridMultilevel"/>
    <w:tmpl w:val="34BE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4FA"/>
    <w:multiLevelType w:val="hybridMultilevel"/>
    <w:tmpl w:val="1A80F82E"/>
    <w:lvl w:ilvl="0" w:tplc="355C5A34">
      <w:start w:val="1"/>
      <w:numFmt w:val="decimal"/>
      <w:lvlText w:val="%1)"/>
      <w:lvlJc w:val="left"/>
      <w:pPr>
        <w:ind w:left="1267" w:hanging="360"/>
      </w:p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16C6571E"/>
    <w:multiLevelType w:val="hybridMultilevel"/>
    <w:tmpl w:val="B2F29134"/>
    <w:lvl w:ilvl="0" w:tplc="6B7C0CB0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A1433D8"/>
    <w:multiLevelType w:val="hybridMultilevel"/>
    <w:tmpl w:val="668E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37A99"/>
    <w:multiLevelType w:val="hybridMultilevel"/>
    <w:tmpl w:val="51BC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221A"/>
    <w:multiLevelType w:val="hybridMultilevel"/>
    <w:tmpl w:val="F4AAD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7315"/>
    <w:multiLevelType w:val="hybridMultilevel"/>
    <w:tmpl w:val="47A4BC50"/>
    <w:lvl w:ilvl="0" w:tplc="FD0C7F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92D15"/>
    <w:multiLevelType w:val="hybridMultilevel"/>
    <w:tmpl w:val="5A109ED8"/>
    <w:lvl w:ilvl="0" w:tplc="A21EF5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F83E74"/>
    <w:multiLevelType w:val="hybridMultilevel"/>
    <w:tmpl w:val="A9FA5A74"/>
    <w:lvl w:ilvl="0" w:tplc="B756F59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BB1AE8"/>
    <w:multiLevelType w:val="hybridMultilevel"/>
    <w:tmpl w:val="C18C9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45F8E"/>
    <w:multiLevelType w:val="hybridMultilevel"/>
    <w:tmpl w:val="96A00E1C"/>
    <w:lvl w:ilvl="0" w:tplc="6BF8A5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C81D19"/>
    <w:multiLevelType w:val="hybridMultilevel"/>
    <w:tmpl w:val="F14CB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54C48"/>
    <w:multiLevelType w:val="hybridMultilevel"/>
    <w:tmpl w:val="617E831A"/>
    <w:lvl w:ilvl="0" w:tplc="6B7C0CB0">
      <w:start w:val="1"/>
      <w:numFmt w:val="decimal"/>
      <w:lvlText w:val="%1."/>
      <w:lvlJc w:val="left"/>
      <w:pPr>
        <w:ind w:left="1352" w:hanging="360"/>
      </w:pPr>
    </w:lvl>
    <w:lvl w:ilvl="1" w:tplc="629C5AF8">
      <w:numFmt w:val="bullet"/>
      <w:lvlText w:val=""/>
      <w:lvlJc w:val="left"/>
      <w:pPr>
        <w:ind w:left="2072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F1D2024"/>
    <w:multiLevelType w:val="hybridMultilevel"/>
    <w:tmpl w:val="9202BF1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>
      <w:start w:val="1"/>
      <w:numFmt w:val="lowerLetter"/>
      <w:lvlText w:val="%5."/>
      <w:lvlJc w:val="left"/>
      <w:pPr>
        <w:ind w:left="4337" w:hanging="360"/>
      </w:pPr>
    </w:lvl>
    <w:lvl w:ilvl="5" w:tplc="0415001B">
      <w:start w:val="1"/>
      <w:numFmt w:val="lowerRoman"/>
      <w:lvlText w:val="%6."/>
      <w:lvlJc w:val="right"/>
      <w:pPr>
        <w:ind w:left="5057" w:hanging="180"/>
      </w:pPr>
    </w:lvl>
    <w:lvl w:ilvl="6" w:tplc="0415000F">
      <w:start w:val="1"/>
      <w:numFmt w:val="decimal"/>
      <w:lvlText w:val="%7."/>
      <w:lvlJc w:val="left"/>
      <w:pPr>
        <w:ind w:left="5777" w:hanging="360"/>
      </w:pPr>
    </w:lvl>
    <w:lvl w:ilvl="7" w:tplc="04150019">
      <w:start w:val="1"/>
      <w:numFmt w:val="lowerLetter"/>
      <w:lvlText w:val="%8."/>
      <w:lvlJc w:val="left"/>
      <w:pPr>
        <w:ind w:left="6497" w:hanging="360"/>
      </w:pPr>
    </w:lvl>
    <w:lvl w:ilvl="8" w:tplc="0415001B">
      <w:start w:val="1"/>
      <w:numFmt w:val="lowerRoman"/>
      <w:lvlText w:val="%9."/>
      <w:lvlJc w:val="right"/>
      <w:pPr>
        <w:ind w:left="7217" w:hanging="180"/>
      </w:pPr>
    </w:lvl>
  </w:abstractNum>
  <w:abstractNum w:abstractNumId="16">
    <w:nsid w:val="66D135B8"/>
    <w:multiLevelType w:val="hybridMultilevel"/>
    <w:tmpl w:val="07EE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21FA8"/>
    <w:multiLevelType w:val="hybridMultilevel"/>
    <w:tmpl w:val="70ACD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31984"/>
    <w:multiLevelType w:val="hybridMultilevel"/>
    <w:tmpl w:val="0A98D35C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D61B50"/>
    <w:multiLevelType w:val="hybridMultilevel"/>
    <w:tmpl w:val="5B961AA6"/>
    <w:lvl w:ilvl="0" w:tplc="8DE29A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04288"/>
    <w:multiLevelType w:val="hybridMultilevel"/>
    <w:tmpl w:val="40B4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F03D8"/>
    <w:multiLevelType w:val="hybridMultilevel"/>
    <w:tmpl w:val="49862A98"/>
    <w:lvl w:ilvl="0" w:tplc="8DE29ACA">
      <w:start w:val="1"/>
      <w:numFmt w:val="decimal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A8"/>
    <w:rsid w:val="00013CA8"/>
    <w:rsid w:val="007F5DA8"/>
    <w:rsid w:val="00C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2004</Words>
  <Characters>12024</Characters>
  <Application>Microsoft Office Word</Application>
  <DocSecurity>0</DocSecurity>
  <Lines>100</Lines>
  <Paragraphs>27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2020-11-17T09:22:00Z</dcterms:created>
  <dcterms:modified xsi:type="dcterms:W3CDTF">2020-11-17T09:22:00Z</dcterms:modified>
</cp:coreProperties>
</file>